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949791">
      <w:pPr>
        <w:adjustRightInd w:val="0"/>
        <w:snapToGrid w:val="0"/>
        <w:jc w:val="center"/>
        <w:rPr>
          <w:rFonts w:ascii="仿宋_GB2312" w:eastAsia="仿宋_GB2312"/>
          <w:b/>
          <w:snapToGrid w:val="0"/>
          <w:color w:val="000000"/>
          <w:spacing w:val="-20"/>
          <w:w w:val="80"/>
          <w:sz w:val="72"/>
          <w:szCs w:val="72"/>
        </w:rPr>
      </w:pPr>
      <w:r>
        <w:rPr>
          <w:rFonts w:hint="eastAsia" w:ascii="宋体" w:hAnsi="宋体"/>
          <w:b/>
          <w:snapToGrid w:val="0"/>
          <w:color w:val="FF0000"/>
          <w:spacing w:val="-20"/>
          <w:w w:val="80"/>
          <w:sz w:val="72"/>
          <w:szCs w:val="72"/>
        </w:rPr>
        <w:t>承德市鹰手营子矿区“双随机、一公开”监管工作领导小组办公室文件</w:t>
      </w:r>
    </w:p>
    <w:p w14:paraId="10E679F9">
      <w:pPr>
        <w:adjustRightInd w:val="0"/>
        <w:snapToGrid w:val="0"/>
        <w:rPr>
          <w:rFonts w:hint="eastAsia" w:ascii="仿宋_GB2312" w:eastAsia="仿宋_GB2312"/>
          <w:snapToGrid w:val="0"/>
          <w:color w:val="000000"/>
          <w:spacing w:val="-4"/>
          <w:w w:val="95"/>
          <w:sz w:val="32"/>
          <w:szCs w:val="32"/>
        </w:rPr>
      </w:pPr>
    </w:p>
    <w:p w14:paraId="2873551E">
      <w:pPr>
        <w:adjustRightInd w:val="0"/>
        <w:snapToGrid w:val="0"/>
        <w:spacing w:line="520" w:lineRule="exact"/>
        <w:jc w:val="center"/>
        <w:rPr>
          <w:rFonts w:hint="eastAsia" w:ascii="仿宋_GB2312" w:eastAsia="仿宋_GB2312"/>
          <w:snapToGrid w:val="0"/>
          <w:color w:val="000000"/>
          <w:sz w:val="32"/>
          <w:szCs w:val="32"/>
        </w:rPr>
      </w:pPr>
      <w:r>
        <w:rPr>
          <w:rFonts w:hint="eastAsia" w:ascii="仿宋_GB2312" w:eastAsia="仿宋_GB2312"/>
          <w:snapToGrid w:val="0"/>
          <w:color w:val="000000"/>
          <w:sz w:val="32"/>
          <w:szCs w:val="32"/>
        </w:rPr>
        <w:t>营双随机办〔202</w:t>
      </w:r>
      <w:r>
        <w:rPr>
          <w:rFonts w:hint="eastAsia" w:ascii="仿宋_GB2312" w:eastAsia="仿宋_GB2312"/>
          <w:snapToGrid w:val="0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napToGrid w:val="0"/>
          <w:color w:val="000000"/>
          <w:sz w:val="32"/>
          <w:szCs w:val="32"/>
        </w:rPr>
        <w:t>〕</w:t>
      </w:r>
      <w:r>
        <w:rPr>
          <w:rFonts w:hint="eastAsia" w:ascii="仿宋_GB2312" w:eastAsia="仿宋_GB2312"/>
          <w:snapToGrid w:val="0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napToGrid w:val="0"/>
          <w:color w:val="000000"/>
          <w:sz w:val="32"/>
          <w:szCs w:val="32"/>
        </w:rPr>
        <w:t>号</w:t>
      </w:r>
    </w:p>
    <w:p w14:paraId="7D3C39C9">
      <w:pPr>
        <w:adjustRightInd w:val="0"/>
        <w:snapToGrid w:val="0"/>
        <w:spacing w:line="520" w:lineRule="exact"/>
        <w:rPr>
          <w:rFonts w:hint="eastAsia" w:ascii="宋体" w:hAnsi="宋体"/>
          <w:b/>
          <w:snapToGrid w:val="0"/>
          <w:color w:val="FF0000"/>
          <w:spacing w:val="-4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255905</wp:posOffset>
                </wp:positionV>
                <wp:extent cx="5734050" cy="0"/>
                <wp:effectExtent l="0" t="9525" r="0" b="95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20.15pt;height:0pt;width:451.5pt;z-index:251659264;mso-width-relative:page;mso-height-relative:page;" coordsize="21600,21600" o:gfxdata="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TPsHp1QAAAAYBAAAPAAAAAAAAAAEAIAAAACIAAABkcnMvZG93bnJldi54bWxQSwECFAAU&#10;AAAACACHTuJApxxEa/QBAADlAwAADgAAAAAAAAABACAAAAAkAQAAZHJzL2Uyb0RvYy54bWxQSwUG&#10;AAAAAAYABgBZAQAAigUAAAAA&#10;">
                <v:path arrowok="t"/>
                <v:fill focussize="0,0"/>
                <v:stroke weight="1.5pt" color="#FF0000"/>
                <v:imagedata o:title=""/>
                <o:lock v:ext="edit"/>
              </v:line>
            </w:pict>
          </mc:Fallback>
        </mc:AlternateContent>
      </w:r>
      <w:r>
        <w:rPr>
          <w:rFonts w:hint="eastAsia" w:ascii="宋体" w:hAnsi="宋体"/>
          <w:b/>
          <w:snapToGrid w:val="0"/>
          <w:color w:val="FF0000"/>
          <w:spacing w:val="-4"/>
          <w:sz w:val="44"/>
          <w:szCs w:val="44"/>
        </w:rPr>
        <w:t xml:space="preserve"> </w:t>
      </w:r>
    </w:p>
    <w:p w14:paraId="363914CC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60" w:lineRule="exact"/>
        <w:ind w:left="0" w:right="0"/>
        <w:jc w:val="center"/>
        <w:textAlignment w:val="baseline"/>
        <w:rPr>
          <w:rFonts w:hint="eastAsia" w:ascii="仿宋_GB2312" w:hAnsi="仿宋_GB2312" w:eastAsia="仿宋_GB2312" w:cs="仿宋_GB2312"/>
          <w:spacing w:val="11"/>
          <w:sz w:val="32"/>
          <w:szCs w:val="32"/>
        </w:rPr>
      </w:pPr>
    </w:p>
    <w:p w14:paraId="408A3A6B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60" w:lineRule="exact"/>
        <w:ind w:left="0" w:right="0"/>
        <w:jc w:val="center"/>
        <w:textAlignment w:val="baseline"/>
        <w:rPr>
          <w:rFonts w:hint="eastAsia" w:ascii="宋体" w:hAnsi="宋体" w:eastAsia="宋体" w:cs="宋体"/>
          <w:b/>
          <w:bCs/>
          <w:spacing w:val="11"/>
          <w:sz w:val="44"/>
          <w:szCs w:val="44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pacing w:val="11"/>
          <w:sz w:val="44"/>
          <w:szCs w:val="44"/>
          <w:lang w:eastAsia="zh-CN"/>
        </w:rPr>
        <w:t>关于印发《</w:t>
      </w:r>
      <w:r>
        <w:rPr>
          <w:rFonts w:hint="eastAsia" w:ascii="宋体" w:hAnsi="宋体" w:eastAsia="宋体" w:cs="宋体"/>
          <w:b/>
          <w:bCs/>
          <w:spacing w:val="11"/>
          <w:sz w:val="44"/>
          <w:szCs w:val="44"/>
          <w:lang w:val="en-US" w:eastAsia="zh-CN"/>
        </w:rPr>
        <w:t>2025年度营子区“双随机、一公开”抽查工作计划</w:t>
      </w:r>
      <w:r>
        <w:rPr>
          <w:rFonts w:hint="eastAsia" w:ascii="宋体" w:hAnsi="宋体" w:eastAsia="宋体" w:cs="宋体"/>
          <w:b/>
          <w:bCs/>
          <w:spacing w:val="11"/>
          <w:sz w:val="44"/>
          <w:szCs w:val="44"/>
          <w:lang w:eastAsia="zh-CN"/>
        </w:rPr>
        <w:t>》的通知</w:t>
      </w:r>
    </w:p>
    <w:bookmarkEnd w:id="0"/>
    <w:p w14:paraId="1A0F7A46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60" w:lineRule="exact"/>
        <w:ind w:left="0" w:right="0"/>
        <w:jc w:val="center"/>
        <w:textAlignment w:val="baseline"/>
        <w:rPr>
          <w:rFonts w:hint="eastAsia" w:ascii="宋体" w:hAnsi="宋体" w:eastAsia="宋体" w:cs="宋体"/>
          <w:b/>
          <w:bCs/>
          <w:spacing w:val="11"/>
          <w:sz w:val="44"/>
          <w:szCs w:val="44"/>
          <w:lang w:eastAsia="zh-CN"/>
        </w:rPr>
      </w:pPr>
    </w:p>
    <w:p w14:paraId="71567FD4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  <w:t>区“双随机、一公开”监管工作领导小组各成员单位：</w:t>
      </w:r>
    </w:p>
    <w:p w14:paraId="520BABE8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9"/>
        <w:jc w:val="both"/>
        <w:textAlignment w:val="baseline"/>
        <w:rPr>
          <w:rFonts w:hint="eastAsia" w:ascii="仿宋_GB2312" w:hAnsi="仿宋_GB2312" w:eastAsia="仿宋_GB2312" w:cs="仿宋_GB2312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按照《河北省市场监督管理局关于调整随机抽查事项清单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和制定2025年度随机抽查计划的通知》(冀市监函〔2024〕461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31"/>
          <w:sz w:val="32"/>
          <w:szCs w:val="32"/>
        </w:rPr>
        <w:t>号)要求，我办组织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  <w:t>区“双随机、一公开”监管工作领导小组各成员单位</w:t>
      </w:r>
      <w:r>
        <w:rPr>
          <w:rFonts w:hint="eastAsia" w:ascii="仿宋_GB2312" w:hAnsi="仿宋_GB2312" w:eastAsia="仿宋_GB2312" w:cs="仿宋_GB2312"/>
          <w:spacing w:val="31"/>
          <w:sz w:val="32"/>
          <w:szCs w:val="32"/>
        </w:rPr>
        <w:t>编制了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2025年“双随机、 一公开”抽查工作计划。现将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汇总后的全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内部抽查计划和部门联合抽查计划印发给你们，请按照时间结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点组织实施并做好相关档案资料归档、检查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结果录入等工作。</w:t>
      </w:r>
    </w:p>
    <w:p w14:paraId="34F6B6A8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9"/>
        <w:jc w:val="both"/>
        <w:textAlignment w:val="baseline"/>
        <w:rPr>
          <w:rFonts w:hint="eastAsia" w:ascii="仿宋_GB2312" w:hAnsi="仿宋_GB2312" w:eastAsia="仿宋_GB2312" w:cs="仿宋_GB2312"/>
          <w:spacing w:val="5"/>
          <w:sz w:val="32"/>
          <w:szCs w:val="32"/>
        </w:rPr>
      </w:pPr>
    </w:p>
    <w:p w14:paraId="7C73D55C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0"/>
          <w:sz w:val="32"/>
          <w:szCs w:val="32"/>
        </w:rPr>
        <w:t>附件1:2025年度</w:t>
      </w:r>
      <w:r>
        <w:rPr>
          <w:rFonts w:hint="eastAsia" w:ascii="仿宋_GB2312" w:hAnsi="仿宋_GB2312" w:eastAsia="仿宋_GB2312" w:cs="仿宋_GB2312"/>
          <w:spacing w:val="20"/>
          <w:sz w:val="32"/>
          <w:szCs w:val="32"/>
          <w:lang w:eastAsia="zh-CN"/>
        </w:rPr>
        <w:t>营子区</w:t>
      </w:r>
      <w:r>
        <w:rPr>
          <w:rFonts w:hint="eastAsia" w:ascii="仿宋_GB2312" w:hAnsi="仿宋_GB2312" w:eastAsia="仿宋_GB2312" w:cs="仿宋_GB2312"/>
          <w:spacing w:val="20"/>
          <w:sz w:val="32"/>
          <w:szCs w:val="32"/>
        </w:rPr>
        <w:t>内部联合随机抽查工</w:t>
      </w:r>
      <w:r>
        <w:rPr>
          <w:rFonts w:hint="eastAsia" w:ascii="仿宋_GB2312" w:hAnsi="仿宋_GB2312" w:eastAsia="仿宋_GB2312" w:cs="仿宋_GB2312"/>
          <w:spacing w:val="19"/>
          <w:sz w:val="32"/>
          <w:szCs w:val="32"/>
        </w:rPr>
        <w:t>作计划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48FA4DE4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0"/>
          <w:sz w:val="32"/>
          <w:szCs w:val="32"/>
        </w:rPr>
        <w:t>附件2:2025年度</w:t>
      </w:r>
      <w:r>
        <w:rPr>
          <w:rFonts w:hint="eastAsia" w:ascii="仿宋_GB2312" w:hAnsi="仿宋_GB2312" w:eastAsia="仿宋_GB2312" w:cs="仿宋_GB2312"/>
          <w:spacing w:val="20"/>
          <w:sz w:val="32"/>
          <w:szCs w:val="32"/>
          <w:lang w:eastAsia="zh-CN"/>
        </w:rPr>
        <w:t>营子区</w:t>
      </w:r>
      <w:r>
        <w:rPr>
          <w:rFonts w:hint="eastAsia" w:ascii="仿宋_GB2312" w:hAnsi="仿宋_GB2312" w:eastAsia="仿宋_GB2312" w:cs="仿宋_GB2312"/>
          <w:spacing w:val="20"/>
          <w:sz w:val="32"/>
          <w:szCs w:val="32"/>
        </w:rPr>
        <w:t>部门联合随机抽查工</w:t>
      </w:r>
      <w:r>
        <w:rPr>
          <w:rFonts w:hint="eastAsia" w:ascii="仿宋_GB2312" w:hAnsi="仿宋_GB2312" w:eastAsia="仿宋_GB2312" w:cs="仿宋_GB2312"/>
          <w:spacing w:val="19"/>
          <w:sz w:val="32"/>
          <w:szCs w:val="32"/>
        </w:rPr>
        <w:t>作计划</w:t>
      </w:r>
    </w:p>
    <w:p w14:paraId="674192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3F430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13A71C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867838B">
      <w:pPr>
        <w:pStyle w:val="2"/>
        <w:ind w:firstLine="2880" w:firstLineChars="9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承德市鹰手营子矿区“双随机、一公开”</w:t>
      </w:r>
    </w:p>
    <w:p w14:paraId="5D3024A1">
      <w:pPr>
        <w:pStyle w:val="2"/>
        <w:ind w:firstLine="3520" w:firstLineChars="11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监管工作领导小组办公室（代章）              </w:t>
      </w:r>
    </w:p>
    <w:p w14:paraId="6B8AED1F">
      <w:pPr>
        <w:pStyle w:val="2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                        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年1月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日</w:t>
      </w:r>
    </w:p>
    <w:p w14:paraId="617F6CC4">
      <w:pPr>
        <w:adjustRightInd w:val="0"/>
        <w:snapToGrid w:val="0"/>
        <w:spacing w:line="500" w:lineRule="exact"/>
        <w:rPr>
          <w:rFonts w:hint="eastAsia" w:ascii="仿宋_GB2312" w:eastAsia="仿宋_GB2312"/>
          <w:snapToGrid w:val="0"/>
          <w:color w:val="000000"/>
          <w:spacing w:val="-4"/>
          <w:sz w:val="32"/>
          <w:szCs w:val="32"/>
        </w:rPr>
      </w:pPr>
    </w:p>
    <w:p w14:paraId="6BA12215">
      <w:pPr>
        <w:pBdr>
          <w:top w:val="single" w:color="auto" w:sz="12" w:space="1"/>
          <w:bottom w:val="single" w:color="auto" w:sz="12" w:space="1"/>
        </w:pBdr>
        <w:adjustRightInd w:val="0"/>
        <w:snapToGrid w:val="0"/>
        <w:spacing w:line="500" w:lineRule="exact"/>
        <w:rPr>
          <w:rFonts w:hint="eastAsia" w:ascii="仿宋_GB2312" w:eastAsia="仿宋_GB2312"/>
          <w:snapToGrid w:val="0"/>
          <w:color w:val="000000"/>
          <w:spacing w:val="-4"/>
          <w:w w:val="95"/>
          <w:sz w:val="32"/>
          <w:szCs w:val="32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474" w:bottom="1440" w:left="1588" w:header="851" w:footer="992" w:gutter="0"/>
          <w:pgNumType w:fmt="numberInDash"/>
          <w:cols w:space="720" w:num="1"/>
          <w:titlePg/>
          <w:docGrid w:linePitch="312" w:charSpace="0"/>
        </w:sectPr>
      </w:pPr>
      <w:r>
        <w:rPr>
          <w:rFonts w:hint="eastAsia" w:ascii="仿宋_GB2312" w:eastAsia="仿宋_GB2312"/>
          <w:snapToGrid w:val="0"/>
          <w:color w:val="000000"/>
          <w:spacing w:val="-20"/>
          <w:w w:val="95"/>
          <w:sz w:val="28"/>
          <w:szCs w:val="28"/>
        </w:rPr>
        <w:t>承德市鹰手营子矿区“双随机</w:t>
      </w:r>
      <w:r>
        <w:rPr>
          <w:rFonts w:hint="eastAsia" w:ascii="仿宋_GB2312" w:eastAsia="仿宋_GB2312"/>
          <w:snapToGrid w:val="0"/>
          <w:color w:val="000000"/>
          <w:spacing w:val="-20"/>
          <w:w w:val="95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napToGrid w:val="0"/>
          <w:color w:val="000000"/>
          <w:spacing w:val="-20"/>
          <w:w w:val="95"/>
          <w:sz w:val="28"/>
          <w:szCs w:val="28"/>
        </w:rPr>
        <w:t>一公开”监管工作领导小组办公室 202</w:t>
      </w:r>
      <w:r>
        <w:rPr>
          <w:rFonts w:hint="eastAsia" w:ascii="仿宋_GB2312" w:eastAsia="仿宋_GB2312"/>
          <w:snapToGrid w:val="0"/>
          <w:color w:val="000000"/>
          <w:spacing w:val="-20"/>
          <w:w w:val="95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napToGrid w:val="0"/>
          <w:color w:val="000000"/>
          <w:spacing w:val="-20"/>
          <w:w w:val="95"/>
          <w:sz w:val="28"/>
          <w:szCs w:val="28"/>
        </w:rPr>
        <w:t>年</w:t>
      </w:r>
      <w:r>
        <w:rPr>
          <w:rFonts w:hint="eastAsia" w:ascii="仿宋_GB2312" w:eastAsia="仿宋_GB2312"/>
          <w:snapToGrid w:val="0"/>
          <w:color w:val="000000"/>
          <w:spacing w:val="-20"/>
          <w:w w:val="95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napToGrid w:val="0"/>
          <w:color w:val="000000"/>
          <w:spacing w:val="-20"/>
          <w:w w:val="95"/>
          <w:sz w:val="28"/>
          <w:szCs w:val="28"/>
        </w:rPr>
        <w:t>月</w:t>
      </w:r>
      <w:r>
        <w:rPr>
          <w:rFonts w:hint="eastAsia" w:ascii="仿宋_GB2312" w:eastAsia="仿宋_GB2312"/>
          <w:snapToGrid w:val="0"/>
          <w:color w:val="000000"/>
          <w:spacing w:val="-20"/>
          <w:w w:val="95"/>
          <w:sz w:val="28"/>
          <w:szCs w:val="28"/>
          <w:lang w:val="en-US" w:eastAsia="zh-CN"/>
        </w:rPr>
        <w:t>7</w:t>
      </w:r>
      <w:r>
        <w:rPr>
          <w:rFonts w:hint="eastAsia" w:ascii="仿宋_GB2312" w:eastAsia="仿宋_GB2312"/>
          <w:snapToGrid w:val="0"/>
          <w:color w:val="000000"/>
          <w:spacing w:val="-20"/>
          <w:w w:val="95"/>
          <w:sz w:val="28"/>
          <w:szCs w:val="28"/>
        </w:rPr>
        <w:t>日</w:t>
      </w:r>
    </w:p>
    <w:p w14:paraId="374A23E8">
      <w:pPr>
        <w:pStyle w:val="2"/>
      </w:pPr>
    </w:p>
    <w:sectPr>
      <w:pgSz w:w="11900" w:h="16820"/>
      <w:pgMar w:top="1429" w:right="1094" w:bottom="0" w:left="161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0CFB42">
    <w:pPr>
      <w:pStyle w:val="5"/>
      <w:framePr w:wrap="around" w:vAnchor="text" w:hAnchor="margin" w:xAlign="outside" w:y="1"/>
      <w:rPr>
        <w:rStyle w:val="9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9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9"/>
        <w:rFonts w:ascii="宋体" w:hAnsi="宋体"/>
        <w:sz w:val="28"/>
        <w:szCs w:val="28"/>
      </w:rPr>
      <w:t>- 3 -</w:t>
    </w:r>
    <w:r>
      <w:rPr>
        <w:rFonts w:ascii="宋体" w:hAnsi="宋体"/>
        <w:sz w:val="28"/>
        <w:szCs w:val="28"/>
      </w:rPr>
      <w:fldChar w:fldCharType="end"/>
    </w:r>
  </w:p>
  <w:p w14:paraId="0A692D80"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8B13FD">
    <w:pPr>
      <w:pStyle w:val="5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- 8 -</w:t>
    </w:r>
    <w:r>
      <w:fldChar w:fldCharType="end"/>
    </w:r>
  </w:p>
  <w:p w14:paraId="41201A11"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33F6C2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683243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656616"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DD94DA">
    <w:pPr>
      <w:pStyle w:val="6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26B4BD4"/>
    <w:rsid w:val="225B665D"/>
    <w:rsid w:val="249D71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Body Text Indent"/>
    <w:basedOn w:val="1"/>
    <w:qFormat/>
    <w:uiPriority w:val="99"/>
    <w:pPr>
      <w:widowControl w:val="0"/>
      <w:ind w:firstLine="560"/>
      <w:jc w:val="both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339</Words>
  <Characters>369</Characters>
  <TotalTime>0</TotalTime>
  <ScaleCrop>false</ScaleCrop>
  <LinksUpToDate>false</LinksUpToDate>
  <CharactersWithSpaces>413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2025-02-18T14:09:00Z</dcterms:created>
  <dc:creator>Kingsoft-PDF</dc:creator>
  <cp:lastModifiedBy>90後</cp:lastModifiedBy>
  <dcterms:modified xsi:type="dcterms:W3CDTF">2025-02-20T01:18:02Z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2025-02-18T14:09:58Z</vt:filetime>
  </property>
  <property fmtid="{D5CDD505-2E9C-101B-9397-08002B2CF9AE}" pid="4" name="UsrData">
    <vt:lpwstr>67b42434db2cf3001fccf36cwl</vt:lpwstr>
  </property>
  <property fmtid="{D5CDD505-2E9C-101B-9397-08002B2CF9AE}" pid="5" name="KSOTemplateDocerSaveRecord">
    <vt:lpwstr>eyJoZGlkIjoiZGU5YTk2ODVmMmUzOTQ2ZjNhM2JlNDYzZjAzMGEzNGQiLCJ1c2VySWQiOiI2NDI1Nzk4NDAifQ==</vt:lpwstr>
  </property>
  <property fmtid="{D5CDD505-2E9C-101B-9397-08002B2CF9AE}" pid="6" name="KSOProductBuildVer">
    <vt:lpwstr>2052-12.1.0.19302</vt:lpwstr>
  </property>
  <property fmtid="{D5CDD505-2E9C-101B-9397-08002B2CF9AE}" pid="7" name="ICV">
    <vt:lpwstr>681D2AF4C1374EAD9FF80BA4ABD97ACE_12</vt:lpwstr>
  </property>
</Properties>
</file>